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013308">
        <w:rPr>
          <w:rFonts w:ascii="Verdana" w:hAnsi="Verdana"/>
          <w:b/>
          <w:kern w:val="2"/>
          <w:sz w:val="20"/>
          <w:szCs w:val="20"/>
          <w:lang w:eastAsia="pl-PL"/>
        </w:rPr>
        <w:t xml:space="preserve"> </w:t>
      </w:r>
      <w:bookmarkStart w:id="0" w:name="_GoBack"/>
      <w:bookmarkEnd w:id="0"/>
      <w:r w:rsidR="000F3078">
        <w:rPr>
          <w:rFonts w:ascii="Verdana" w:hAnsi="Verdana"/>
          <w:b/>
          <w:kern w:val="2"/>
          <w:sz w:val="20"/>
          <w:szCs w:val="20"/>
          <w:lang w:eastAsia="pl-PL"/>
        </w:rPr>
        <w:t>O/KI.F-2.2431.10.2023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CB4FAC" w:rsidRDefault="00115AC0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Dostawa 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wody zdatnej do picia (źródlanej lub mineralnej) w zamkniętych 19L pojemnikach i dzierżawa 23 dystrybutorów z ekspres barkiem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dla Oddział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w Kielcach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oraz Rejonów i dostawa wody w 0,5 litrowych butelkach  w ilości 6000 szt. </w:t>
      </w:r>
      <w:r w:rsidR="00F87C52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d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la Oddziału GDDKiA oraz Wydziału Technologii i Jakości Budowy Dróg Laboratorium Drogowe.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2328C" w:rsidRPr="00E72BE8" w:rsidRDefault="00115AC0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Dostawa </w:t>
      </w:r>
      <w:r w:rsidR="00C8747B">
        <w:rPr>
          <w:rFonts w:ascii="Verdana" w:eastAsia="Times New Roman" w:hAnsi="Verdana"/>
          <w:kern w:val="2"/>
          <w:sz w:val="20"/>
          <w:szCs w:val="20"/>
          <w:lang w:eastAsia="pl-PL"/>
        </w:rPr>
        <w:t>wody zdatnej do picia (źródlanej lub mineralnej) w zamkniętych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19 L </w:t>
      </w:r>
      <w:r w:rsidR="00C8747B">
        <w:rPr>
          <w:rFonts w:ascii="Verdana" w:eastAsia="Times New Roman" w:hAnsi="Verdana"/>
          <w:kern w:val="2"/>
          <w:sz w:val="20"/>
          <w:szCs w:val="20"/>
          <w:lang w:eastAsia="pl-PL"/>
        </w:rPr>
        <w:t>pojemnikach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i dzierżawa 23 dystrybutorów z ekspres barkiem 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dla 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>O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ddział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w Kielcach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i Rejonów oraz dostawa wody w 0,5L butelkach dla Oddziału GDDKiA i Wydziału Technologii i Jakości Budowy Dróg Laboratorium  Drogowe.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F87C52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21853C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5"/>
  </w:num>
  <w:num w:numId="8">
    <w:abstractNumId w:val="22"/>
  </w:num>
  <w:num w:numId="9">
    <w:abstractNumId w:val="27"/>
  </w:num>
  <w:num w:numId="10">
    <w:abstractNumId w:val="17"/>
  </w:num>
  <w:num w:numId="11">
    <w:abstractNumId w:val="3"/>
  </w:num>
  <w:num w:numId="12">
    <w:abstractNumId w:val="21"/>
  </w:num>
  <w:num w:numId="13">
    <w:abstractNumId w:val="9"/>
  </w:num>
  <w:num w:numId="14">
    <w:abstractNumId w:val="25"/>
  </w:num>
  <w:num w:numId="15">
    <w:abstractNumId w:val="4"/>
  </w:num>
  <w:num w:numId="16">
    <w:abstractNumId w:val="26"/>
  </w:num>
  <w:num w:numId="17">
    <w:abstractNumId w:val="10"/>
  </w:num>
  <w:num w:numId="18">
    <w:abstractNumId w:val="24"/>
  </w:num>
  <w:num w:numId="19">
    <w:abstractNumId w:val="28"/>
  </w:num>
  <w:num w:numId="20">
    <w:abstractNumId w:val="19"/>
  </w:num>
  <w:num w:numId="21">
    <w:abstractNumId w:val="11"/>
  </w:num>
  <w:num w:numId="22">
    <w:abstractNumId w:val="12"/>
  </w:num>
  <w:num w:numId="23">
    <w:abstractNumId w:val="33"/>
  </w:num>
  <w:num w:numId="24">
    <w:abstractNumId w:val="23"/>
  </w:num>
  <w:num w:numId="25">
    <w:abstractNumId w:val="39"/>
  </w:num>
  <w:num w:numId="26">
    <w:abstractNumId w:val="18"/>
  </w:num>
  <w:num w:numId="27">
    <w:abstractNumId w:val="6"/>
  </w:num>
  <w:num w:numId="28">
    <w:abstractNumId w:val="43"/>
  </w:num>
  <w:num w:numId="29">
    <w:abstractNumId w:val="1"/>
  </w:num>
  <w:num w:numId="30">
    <w:abstractNumId w:val="20"/>
  </w:num>
  <w:num w:numId="31">
    <w:abstractNumId w:val="36"/>
  </w:num>
  <w:num w:numId="32">
    <w:abstractNumId w:val="35"/>
  </w:num>
  <w:num w:numId="33">
    <w:abstractNumId w:val="37"/>
  </w:num>
  <w:num w:numId="34">
    <w:abstractNumId w:val="5"/>
  </w:num>
  <w:num w:numId="35">
    <w:abstractNumId w:val="31"/>
  </w:num>
  <w:num w:numId="36">
    <w:abstractNumId w:val="42"/>
  </w:num>
  <w:num w:numId="37">
    <w:abstractNumId w:val="13"/>
  </w:num>
  <w:num w:numId="38">
    <w:abstractNumId w:val="16"/>
  </w:num>
  <w:num w:numId="39">
    <w:abstractNumId w:val="7"/>
  </w:num>
  <w:num w:numId="40">
    <w:abstractNumId w:val="38"/>
  </w:num>
  <w:num w:numId="41">
    <w:abstractNumId w:val="29"/>
  </w:num>
  <w:num w:numId="42">
    <w:abstractNumId w:val="8"/>
  </w:num>
  <w:num w:numId="43">
    <w:abstractNumId w:val="14"/>
  </w:num>
  <w:num w:numId="44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13308"/>
    <w:rsid w:val="000213E2"/>
    <w:rsid w:val="00040339"/>
    <w:rsid w:val="000A1667"/>
    <w:rsid w:val="000A6A90"/>
    <w:rsid w:val="000B1A17"/>
    <w:rsid w:val="000F3078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3E6260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13050"/>
    <w:rsid w:val="00A373BD"/>
    <w:rsid w:val="00AC21A6"/>
    <w:rsid w:val="00AC7280"/>
    <w:rsid w:val="00AF04A7"/>
    <w:rsid w:val="00AF6D0B"/>
    <w:rsid w:val="00B20923"/>
    <w:rsid w:val="00B4168A"/>
    <w:rsid w:val="00BA3940"/>
    <w:rsid w:val="00C2328C"/>
    <w:rsid w:val="00C8747B"/>
    <w:rsid w:val="00CA5224"/>
    <w:rsid w:val="00CB4FAC"/>
    <w:rsid w:val="00D30589"/>
    <w:rsid w:val="00D84853"/>
    <w:rsid w:val="00D92704"/>
    <w:rsid w:val="00E72BE8"/>
    <w:rsid w:val="00ED0633"/>
    <w:rsid w:val="00F00B75"/>
    <w:rsid w:val="00F118A8"/>
    <w:rsid w:val="00F32501"/>
    <w:rsid w:val="00F40515"/>
    <w:rsid w:val="00F64426"/>
    <w:rsid w:val="00F814A9"/>
    <w:rsid w:val="00F87C52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79B5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E72BE8"/>
    <w:pPr>
      <w:numPr>
        <w:numId w:val="4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1E71F-95CE-4396-9FB7-50EA0684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8</cp:revision>
  <cp:lastPrinted>2018-01-29T08:57:00Z</cp:lastPrinted>
  <dcterms:created xsi:type="dcterms:W3CDTF">2022-10-25T08:56:00Z</dcterms:created>
  <dcterms:modified xsi:type="dcterms:W3CDTF">2024-02-16T12:09:00Z</dcterms:modified>
</cp:coreProperties>
</file>